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59E885" w14:textId="77777777" w:rsidR="00FE74E5" w:rsidRDefault="00FE74E5" w:rsidP="00FE74E5">
      <w:pPr>
        <w:spacing w:line="560" w:lineRule="exact"/>
        <w:jc w:val="center"/>
        <w:rPr>
          <w:rFonts w:ascii="方正小标宋简体" w:eastAsia="方正小标宋简体" w:hAnsi="微软雅黑" w:cs="微软雅黑"/>
          <w:color w:val="000000"/>
          <w:sz w:val="44"/>
          <w:szCs w:val="36"/>
          <w:shd w:val="clear" w:color="auto" w:fill="FFFFFF"/>
        </w:rPr>
      </w:pPr>
      <w:r>
        <w:rPr>
          <w:rFonts w:ascii="方正小标宋简体" w:eastAsia="方正小标宋简体" w:hAnsi="微软雅黑" w:cs="微软雅黑" w:hint="eastAsia"/>
          <w:color w:val="000000"/>
          <w:sz w:val="44"/>
          <w:szCs w:val="36"/>
          <w:shd w:val="clear" w:color="auto" w:fill="FFFFFF"/>
        </w:rPr>
        <w:t>青岛澳柯玛控股集团有限公司</w:t>
      </w:r>
    </w:p>
    <w:p w14:paraId="403A05F7" w14:textId="77777777" w:rsidR="00FE74E5" w:rsidRDefault="00FE74E5" w:rsidP="00FE74E5">
      <w:pPr>
        <w:spacing w:line="560" w:lineRule="exact"/>
        <w:jc w:val="center"/>
        <w:rPr>
          <w:rFonts w:ascii="方正小标宋简体" w:eastAsia="方正小标宋简体" w:hAnsi="微软雅黑" w:cs="微软雅黑"/>
          <w:color w:val="000000"/>
          <w:sz w:val="44"/>
          <w:szCs w:val="36"/>
          <w:shd w:val="clear" w:color="auto" w:fill="FFFFFF"/>
        </w:rPr>
      </w:pPr>
      <w:r>
        <w:rPr>
          <w:rFonts w:ascii="方正小标宋简体" w:eastAsia="方正小标宋简体" w:hAnsi="微软雅黑" w:cs="微软雅黑" w:hint="eastAsia"/>
          <w:color w:val="000000"/>
          <w:sz w:val="44"/>
          <w:szCs w:val="36"/>
          <w:shd w:val="clear" w:color="auto" w:fill="FFFFFF"/>
        </w:rPr>
        <w:t>人才招聘公告</w:t>
      </w:r>
    </w:p>
    <w:p w14:paraId="0D03B1CB" w14:textId="77777777" w:rsidR="00FE74E5" w:rsidRDefault="00FE74E5" w:rsidP="00FE74E5">
      <w:pPr>
        <w:spacing w:line="560" w:lineRule="exact"/>
        <w:ind w:firstLineChars="200" w:firstLine="640"/>
        <w:rPr>
          <w:rFonts w:ascii="仿宋" w:eastAsia="仿宋" w:hAnsi="仿宋" w:cs="微软雅黑"/>
          <w:color w:val="000000"/>
          <w:sz w:val="32"/>
          <w:szCs w:val="36"/>
          <w:shd w:val="clear" w:color="auto" w:fill="FFFFFF"/>
        </w:rPr>
      </w:pPr>
    </w:p>
    <w:p w14:paraId="61C88326" w14:textId="77777777" w:rsidR="00FE74E5" w:rsidRDefault="00FE74E5" w:rsidP="00FE74E5">
      <w:pPr>
        <w:spacing w:line="560" w:lineRule="exact"/>
        <w:ind w:firstLineChars="200" w:firstLine="640"/>
        <w:rPr>
          <w:rFonts w:ascii="仿宋" w:eastAsia="仿宋" w:hAnsi="仿宋" w:cs="微软雅黑"/>
          <w:color w:val="000000"/>
          <w:sz w:val="32"/>
          <w:szCs w:val="32"/>
          <w:shd w:val="clear" w:color="auto" w:fill="FFFFFF"/>
        </w:rPr>
      </w:pPr>
      <w:r>
        <w:rPr>
          <w:rFonts w:ascii="仿宋" w:eastAsia="仿宋" w:hAnsi="仿宋" w:cs="微软雅黑" w:hint="eastAsia"/>
          <w:color w:val="000000"/>
          <w:sz w:val="32"/>
          <w:szCs w:val="32"/>
          <w:shd w:val="clear" w:color="auto" w:fill="FFFFFF"/>
        </w:rPr>
        <w:t>根据市直企业人才招聘有关政策，结合工作实际，现就集团本部部分岗位公开招聘有关事项公告如下：</w:t>
      </w:r>
    </w:p>
    <w:p w14:paraId="645C30CE" w14:textId="77777777" w:rsidR="00FE74E5" w:rsidRDefault="00FE74E5" w:rsidP="00FE74E5">
      <w:pPr>
        <w:spacing w:line="560" w:lineRule="exact"/>
        <w:ind w:firstLineChars="200" w:firstLine="640"/>
        <w:rPr>
          <w:rFonts w:ascii="黑体" w:eastAsia="黑体" w:hAnsi="黑体" w:cs="仿宋"/>
          <w:color w:val="000000"/>
          <w:sz w:val="32"/>
          <w:szCs w:val="28"/>
          <w:shd w:val="clear" w:color="auto" w:fill="FFFFFF"/>
        </w:rPr>
      </w:pPr>
      <w:r>
        <w:rPr>
          <w:rFonts w:ascii="黑体" w:eastAsia="黑体" w:hAnsi="黑体" w:cs="仿宋" w:hint="eastAsia"/>
          <w:color w:val="000000"/>
          <w:sz w:val="32"/>
          <w:szCs w:val="28"/>
          <w:shd w:val="clear" w:color="auto" w:fill="FFFFFF"/>
        </w:rPr>
        <w:t>一、招聘岗位及条件：</w:t>
      </w:r>
      <w:r>
        <w:rPr>
          <w:rFonts w:ascii="黑体" w:eastAsia="黑体" w:hAnsi="黑体" w:cs="仿宋"/>
          <w:color w:val="000000"/>
          <w:sz w:val="32"/>
          <w:szCs w:val="28"/>
          <w:shd w:val="clear" w:color="auto" w:fill="FFFFFF"/>
        </w:rPr>
        <w:t xml:space="preserve"> </w:t>
      </w:r>
    </w:p>
    <w:p w14:paraId="3FC92D2C" w14:textId="77777777" w:rsidR="00FE74E5" w:rsidRDefault="00FE74E5" w:rsidP="00FE74E5">
      <w:pPr>
        <w:spacing w:line="560" w:lineRule="exact"/>
        <w:ind w:firstLineChars="200" w:firstLine="640"/>
        <w:rPr>
          <w:rFonts w:ascii="楷体" w:eastAsia="楷体" w:hAnsi="楷体" w:cs="仿宋"/>
          <w:color w:val="000000"/>
          <w:sz w:val="32"/>
          <w:szCs w:val="28"/>
          <w:shd w:val="clear" w:color="auto" w:fill="FFFFFF"/>
        </w:rPr>
      </w:pPr>
      <w:r>
        <w:rPr>
          <w:rFonts w:ascii="楷体" w:eastAsia="楷体" w:hAnsi="楷体" w:cs="仿宋" w:hint="eastAsia"/>
          <w:color w:val="000000"/>
          <w:sz w:val="32"/>
          <w:szCs w:val="28"/>
          <w:shd w:val="clear" w:color="auto" w:fill="FFFFFF"/>
        </w:rPr>
        <w:t>（一）招聘岗位</w:t>
      </w:r>
    </w:p>
    <w:p w14:paraId="23D6BEC3" w14:textId="07A8E536" w:rsidR="00FE74E5" w:rsidRDefault="00FE74E5" w:rsidP="00FE74E5">
      <w:pPr>
        <w:spacing w:line="560" w:lineRule="exact"/>
        <w:ind w:firstLineChars="300" w:firstLine="960"/>
        <w:rPr>
          <w:rFonts w:ascii="仿宋" w:eastAsia="仿宋" w:hAnsi="仿宋" w:cs="仿宋"/>
          <w:color w:val="000000"/>
          <w:sz w:val="32"/>
          <w:szCs w:val="28"/>
          <w:shd w:val="clear" w:color="auto" w:fill="FFFFFF"/>
        </w:rPr>
      </w:pPr>
      <w:r>
        <w:rPr>
          <w:rFonts w:ascii="仿宋" w:eastAsia="仿宋" w:hAnsi="仿宋" w:cs="仿宋" w:hint="eastAsia"/>
          <w:color w:val="000000"/>
          <w:sz w:val="32"/>
          <w:szCs w:val="28"/>
          <w:shd w:val="clear" w:color="auto" w:fill="FFFFFF"/>
        </w:rPr>
        <w:t>职位:</w:t>
      </w:r>
      <w:r w:rsidRPr="00FE74E5">
        <w:rPr>
          <w:rFonts w:hint="eastAsia"/>
        </w:rPr>
        <w:t xml:space="preserve"> </w:t>
      </w:r>
      <w:r w:rsidRPr="00FE74E5">
        <w:rPr>
          <w:rFonts w:ascii="仿宋" w:eastAsia="仿宋" w:hAnsi="仿宋" w:cs="仿宋" w:hint="eastAsia"/>
          <w:color w:val="000000"/>
          <w:sz w:val="32"/>
          <w:szCs w:val="28"/>
          <w:shd w:val="clear" w:color="auto" w:fill="FFFFFF"/>
        </w:rPr>
        <w:t>委派财务负责人</w:t>
      </w:r>
      <w:r>
        <w:rPr>
          <w:rFonts w:ascii="仿宋" w:eastAsia="仿宋" w:hAnsi="仿宋" w:cs="仿宋" w:hint="eastAsia"/>
          <w:color w:val="000000"/>
          <w:sz w:val="32"/>
          <w:szCs w:val="28"/>
          <w:shd w:val="clear" w:color="auto" w:fill="FFFFFF"/>
        </w:rPr>
        <w:t xml:space="preserve"> </w:t>
      </w:r>
      <w:r>
        <w:rPr>
          <w:rFonts w:ascii="仿宋" w:eastAsia="仿宋" w:hAnsi="仿宋" w:cs="仿宋"/>
          <w:color w:val="000000"/>
          <w:sz w:val="32"/>
          <w:szCs w:val="28"/>
          <w:shd w:val="clear" w:color="auto" w:fill="FFFFFF"/>
        </w:rPr>
        <w:t xml:space="preserve">  </w:t>
      </w:r>
      <w:r>
        <w:rPr>
          <w:rFonts w:ascii="仿宋" w:eastAsia="仿宋" w:hAnsi="仿宋" w:cs="仿宋" w:hint="eastAsia"/>
          <w:color w:val="000000"/>
          <w:sz w:val="32"/>
          <w:szCs w:val="28"/>
          <w:shd w:val="clear" w:color="auto" w:fill="FFFFFF"/>
        </w:rPr>
        <w:t>1人</w:t>
      </w:r>
    </w:p>
    <w:p w14:paraId="00610726" w14:textId="77777777" w:rsidR="00FE74E5" w:rsidRDefault="00FE74E5" w:rsidP="00FE74E5">
      <w:pPr>
        <w:spacing w:line="560" w:lineRule="exact"/>
        <w:ind w:firstLineChars="200" w:firstLine="640"/>
        <w:rPr>
          <w:rFonts w:ascii="楷体" w:eastAsia="楷体" w:hAnsi="楷体" w:cs="仿宋"/>
          <w:color w:val="000000"/>
          <w:sz w:val="32"/>
          <w:szCs w:val="28"/>
          <w:shd w:val="clear" w:color="auto" w:fill="FFFFFF"/>
        </w:rPr>
      </w:pPr>
      <w:r>
        <w:rPr>
          <w:rFonts w:ascii="楷体" w:eastAsia="楷体" w:hAnsi="楷体" w:cs="仿宋" w:hint="eastAsia"/>
          <w:color w:val="000000"/>
          <w:sz w:val="32"/>
          <w:szCs w:val="28"/>
          <w:shd w:val="clear" w:color="auto" w:fill="FFFFFF"/>
        </w:rPr>
        <w:t>（二）任职条件</w:t>
      </w:r>
    </w:p>
    <w:p w14:paraId="255BFB26" w14:textId="77777777" w:rsidR="00FE74E5" w:rsidRDefault="00FE74E5" w:rsidP="00FE74E5">
      <w:pPr>
        <w:spacing w:line="560" w:lineRule="exact"/>
        <w:ind w:firstLineChars="200" w:firstLine="640"/>
        <w:rPr>
          <w:rFonts w:ascii="仿宋" w:eastAsia="仿宋" w:hAnsi="仿宋" w:cs="仿宋"/>
          <w:color w:val="000000"/>
          <w:sz w:val="32"/>
          <w:szCs w:val="28"/>
          <w:shd w:val="clear" w:color="auto" w:fill="FFFFFF"/>
        </w:rPr>
      </w:pPr>
      <w:r>
        <w:rPr>
          <w:rFonts w:ascii="仿宋" w:eastAsia="仿宋" w:hAnsi="仿宋" w:cs="仿宋" w:hint="eastAsia"/>
          <w:color w:val="000000"/>
          <w:sz w:val="32"/>
          <w:szCs w:val="28"/>
          <w:shd w:val="clear" w:color="auto" w:fill="FFFFFF"/>
        </w:rPr>
        <w:t>1.具有中华人民共和国国籍；</w:t>
      </w:r>
    </w:p>
    <w:p w14:paraId="54BE9914" w14:textId="77777777" w:rsidR="00FE74E5" w:rsidRDefault="00FE74E5" w:rsidP="00FE74E5">
      <w:pPr>
        <w:spacing w:line="560" w:lineRule="exact"/>
        <w:ind w:firstLineChars="200" w:firstLine="640"/>
        <w:rPr>
          <w:rFonts w:ascii="仿宋" w:eastAsia="仿宋" w:hAnsi="仿宋" w:cs="仿宋"/>
          <w:color w:val="000000"/>
          <w:sz w:val="32"/>
          <w:szCs w:val="28"/>
          <w:shd w:val="clear" w:color="auto" w:fill="FFFFFF"/>
        </w:rPr>
      </w:pPr>
      <w:r>
        <w:rPr>
          <w:rFonts w:ascii="仿宋" w:eastAsia="仿宋" w:hAnsi="仿宋" w:cs="仿宋" w:hint="eastAsia"/>
          <w:color w:val="000000"/>
          <w:sz w:val="32"/>
          <w:szCs w:val="28"/>
          <w:shd w:val="clear" w:color="auto" w:fill="FFFFFF"/>
        </w:rPr>
        <w:t>2.拥护党的领导，遵守国家法律法规；</w:t>
      </w:r>
    </w:p>
    <w:p w14:paraId="2F0365F0" w14:textId="77777777" w:rsidR="00FE74E5" w:rsidRDefault="00FE74E5" w:rsidP="00FE74E5">
      <w:pPr>
        <w:spacing w:line="560" w:lineRule="exact"/>
        <w:ind w:firstLineChars="200" w:firstLine="640"/>
        <w:rPr>
          <w:rFonts w:ascii="仿宋" w:eastAsia="仿宋" w:hAnsi="仿宋" w:cs="仿宋"/>
          <w:color w:val="000000"/>
          <w:sz w:val="32"/>
          <w:szCs w:val="28"/>
          <w:shd w:val="clear" w:color="auto" w:fill="FFFFFF"/>
        </w:rPr>
      </w:pPr>
      <w:r>
        <w:rPr>
          <w:rFonts w:ascii="仿宋" w:eastAsia="仿宋" w:hAnsi="仿宋" w:cs="仿宋" w:hint="eastAsia"/>
          <w:color w:val="000000"/>
          <w:sz w:val="32"/>
          <w:szCs w:val="28"/>
          <w:shd w:val="clear" w:color="auto" w:fill="FFFFFF"/>
        </w:rPr>
        <w:t>3.政治立场坚定，政治素质过硬，有强烈的事业心、责任感，忠于职守，爱岗敬业，有大局意识和奉献精神；</w:t>
      </w:r>
    </w:p>
    <w:p w14:paraId="306A8194" w14:textId="77777777" w:rsidR="00FE74E5" w:rsidRDefault="00FE74E5" w:rsidP="00FE74E5">
      <w:pPr>
        <w:spacing w:line="560" w:lineRule="exact"/>
        <w:ind w:firstLineChars="200" w:firstLine="640"/>
        <w:rPr>
          <w:rFonts w:ascii="仿宋" w:eastAsia="仿宋" w:hAnsi="仿宋" w:cs="仿宋"/>
          <w:color w:val="000000"/>
          <w:sz w:val="32"/>
          <w:szCs w:val="28"/>
          <w:shd w:val="clear" w:color="auto" w:fill="FFFFFF"/>
        </w:rPr>
      </w:pPr>
      <w:r>
        <w:rPr>
          <w:rFonts w:ascii="仿宋" w:eastAsia="仿宋" w:hAnsi="仿宋" w:cs="仿宋" w:hint="eastAsia"/>
          <w:color w:val="000000"/>
          <w:sz w:val="32"/>
          <w:szCs w:val="28"/>
          <w:shd w:val="clear" w:color="auto" w:fill="FFFFFF"/>
        </w:rPr>
        <w:t>4.品德优良，具有适应工作岗位需要的身体条件；</w:t>
      </w:r>
    </w:p>
    <w:p w14:paraId="00F9D8FF" w14:textId="77777777" w:rsidR="00FE74E5" w:rsidRDefault="00FE74E5" w:rsidP="00FE74E5">
      <w:pPr>
        <w:spacing w:line="560" w:lineRule="exact"/>
        <w:ind w:firstLineChars="200" w:firstLine="640"/>
        <w:rPr>
          <w:rFonts w:ascii="仿宋" w:eastAsia="仿宋" w:hAnsi="仿宋" w:cs="仿宋"/>
          <w:color w:val="000000"/>
          <w:sz w:val="32"/>
          <w:szCs w:val="28"/>
          <w:shd w:val="clear" w:color="auto" w:fill="FFFFFF"/>
        </w:rPr>
      </w:pPr>
      <w:r>
        <w:rPr>
          <w:rFonts w:ascii="仿宋" w:eastAsia="仿宋" w:hAnsi="仿宋" w:cs="仿宋" w:hint="eastAsia"/>
          <w:color w:val="000000"/>
          <w:sz w:val="32"/>
          <w:szCs w:val="28"/>
          <w:shd w:val="clear" w:color="auto" w:fill="FFFFFF"/>
        </w:rPr>
        <w:t>5.其他任职条件详见《青岛澳柯玛控股集团有限公司人才招聘岗位信息表》。</w:t>
      </w:r>
    </w:p>
    <w:p w14:paraId="0C065408" w14:textId="77777777" w:rsidR="00FE74E5" w:rsidRDefault="00FE74E5" w:rsidP="00FE74E5">
      <w:pPr>
        <w:spacing w:line="560" w:lineRule="exact"/>
        <w:ind w:firstLineChars="200" w:firstLine="640"/>
        <w:rPr>
          <w:rFonts w:ascii="楷体" w:eastAsia="楷体" w:hAnsi="楷体" w:cs="仿宋"/>
          <w:color w:val="000000"/>
          <w:sz w:val="32"/>
          <w:szCs w:val="28"/>
          <w:shd w:val="clear" w:color="auto" w:fill="FFFFFF"/>
        </w:rPr>
      </w:pPr>
      <w:r>
        <w:rPr>
          <w:rFonts w:ascii="楷体" w:eastAsia="楷体" w:hAnsi="楷体" w:cs="仿宋" w:hint="eastAsia"/>
          <w:color w:val="000000"/>
          <w:sz w:val="32"/>
          <w:szCs w:val="28"/>
          <w:shd w:val="clear" w:color="auto" w:fill="FFFFFF"/>
        </w:rPr>
        <w:t>（三）报名条款</w:t>
      </w:r>
    </w:p>
    <w:p w14:paraId="69D25C85" w14:textId="77777777" w:rsidR="00FE74E5" w:rsidRDefault="00FE74E5" w:rsidP="00FE74E5">
      <w:pPr>
        <w:spacing w:line="560" w:lineRule="exact"/>
        <w:ind w:firstLineChars="200" w:firstLine="640"/>
        <w:rPr>
          <w:rFonts w:ascii="楷体" w:eastAsia="楷体" w:hAnsi="楷体" w:cs="仿宋"/>
          <w:color w:val="000000"/>
          <w:sz w:val="32"/>
          <w:szCs w:val="28"/>
          <w:shd w:val="clear" w:color="auto" w:fill="FFFFFF"/>
        </w:rPr>
      </w:pPr>
      <w:r>
        <w:rPr>
          <w:rFonts w:ascii="仿宋" w:eastAsia="仿宋" w:hAnsi="仿宋" w:cs="仿宋" w:hint="eastAsia"/>
          <w:color w:val="000000"/>
          <w:sz w:val="32"/>
          <w:szCs w:val="28"/>
          <w:shd w:val="clear" w:color="auto" w:fill="FFFFFF"/>
        </w:rPr>
        <w:t>应聘者根据招聘条件报名，面试需提交以下审核材料：个人简历、身份证、毕业证及教育部学历证书电子注册备案表（有效期内），学位证及学位电子认证报告，其他证书（职称、执业资格、职业资格）等原件及复印件（审查过程中所需复印件不予退还），应聘者所提供的材料信息必须真实有效，若有虚假，一经发现取消应聘资格。</w:t>
      </w:r>
    </w:p>
    <w:p w14:paraId="463446B3" w14:textId="77777777" w:rsidR="00FE74E5" w:rsidRDefault="00FE74E5" w:rsidP="00FE74E5">
      <w:pPr>
        <w:spacing w:line="560" w:lineRule="exact"/>
        <w:ind w:firstLineChars="200" w:firstLine="640"/>
        <w:rPr>
          <w:rFonts w:ascii="楷体" w:eastAsia="楷体" w:hAnsi="楷体" w:cs="仿宋"/>
          <w:color w:val="000000"/>
          <w:sz w:val="32"/>
          <w:szCs w:val="28"/>
          <w:shd w:val="clear" w:color="auto" w:fill="FFFFFF"/>
        </w:rPr>
      </w:pPr>
      <w:r>
        <w:rPr>
          <w:rFonts w:ascii="楷体" w:eastAsia="楷体" w:hAnsi="楷体" w:cs="仿宋" w:hint="eastAsia"/>
          <w:color w:val="000000"/>
          <w:sz w:val="32"/>
          <w:szCs w:val="28"/>
          <w:shd w:val="clear" w:color="auto" w:fill="FFFFFF"/>
        </w:rPr>
        <w:t>（四）限制报名条款</w:t>
      </w:r>
    </w:p>
    <w:p w14:paraId="5E89243B" w14:textId="77777777" w:rsidR="00FE74E5" w:rsidRDefault="00FE74E5" w:rsidP="00FE74E5">
      <w:pPr>
        <w:spacing w:line="560" w:lineRule="exact"/>
        <w:ind w:firstLineChars="200" w:firstLine="640"/>
        <w:rPr>
          <w:rFonts w:ascii="仿宋" w:eastAsia="仿宋" w:hAnsi="仿宋" w:cs="仿宋"/>
          <w:color w:val="000000"/>
          <w:sz w:val="32"/>
          <w:szCs w:val="28"/>
          <w:shd w:val="clear" w:color="auto" w:fill="FFFFFF"/>
        </w:rPr>
      </w:pPr>
      <w:r>
        <w:rPr>
          <w:rFonts w:ascii="仿宋" w:eastAsia="仿宋" w:hAnsi="仿宋" w:cs="仿宋" w:hint="eastAsia"/>
          <w:color w:val="000000"/>
          <w:sz w:val="32"/>
          <w:szCs w:val="28"/>
          <w:shd w:val="clear" w:color="auto" w:fill="FFFFFF"/>
        </w:rPr>
        <w:lastRenderedPageBreak/>
        <w:t>1.曾受过刑事处罚或被开除的；</w:t>
      </w:r>
    </w:p>
    <w:p w14:paraId="4E3FD827" w14:textId="77777777" w:rsidR="00FE74E5" w:rsidRDefault="00FE74E5" w:rsidP="00FE74E5">
      <w:pPr>
        <w:spacing w:line="560" w:lineRule="exact"/>
        <w:ind w:firstLineChars="200" w:firstLine="640"/>
        <w:rPr>
          <w:rFonts w:ascii="仿宋" w:eastAsia="仿宋" w:hAnsi="仿宋" w:cs="仿宋"/>
          <w:color w:val="000000"/>
          <w:sz w:val="32"/>
          <w:szCs w:val="28"/>
          <w:shd w:val="clear" w:color="auto" w:fill="FFFFFF"/>
        </w:rPr>
      </w:pPr>
      <w:r>
        <w:rPr>
          <w:rFonts w:ascii="仿宋" w:eastAsia="仿宋" w:hAnsi="仿宋" w:cs="仿宋" w:hint="eastAsia"/>
          <w:color w:val="000000"/>
          <w:sz w:val="32"/>
          <w:szCs w:val="28"/>
          <w:shd w:val="clear" w:color="auto" w:fill="FFFFFF"/>
        </w:rPr>
        <w:t>2.受过党政纪处分，或涉嫌违纪违法正在接受审查的；</w:t>
      </w:r>
    </w:p>
    <w:p w14:paraId="02543F84" w14:textId="77777777" w:rsidR="00FE74E5" w:rsidRDefault="00FE74E5" w:rsidP="00FE74E5">
      <w:pPr>
        <w:spacing w:line="560" w:lineRule="exact"/>
        <w:ind w:firstLineChars="200" w:firstLine="640"/>
        <w:rPr>
          <w:rFonts w:ascii="仿宋" w:eastAsia="仿宋" w:hAnsi="仿宋" w:cs="仿宋"/>
          <w:color w:val="000000"/>
          <w:sz w:val="32"/>
          <w:szCs w:val="28"/>
          <w:shd w:val="clear" w:color="auto" w:fill="FFFFFF"/>
        </w:rPr>
      </w:pPr>
      <w:r>
        <w:rPr>
          <w:rFonts w:ascii="仿宋" w:eastAsia="仿宋" w:hAnsi="仿宋" w:cs="仿宋" w:hint="eastAsia"/>
          <w:color w:val="000000"/>
          <w:sz w:val="32"/>
          <w:szCs w:val="28"/>
          <w:shd w:val="clear" w:color="auto" w:fill="FFFFFF"/>
        </w:rPr>
        <w:t>3.有违反任职回避等有关要求的。</w:t>
      </w:r>
    </w:p>
    <w:p w14:paraId="75155B47" w14:textId="77777777" w:rsidR="00FE74E5" w:rsidRDefault="00FE74E5" w:rsidP="00FE74E5">
      <w:pPr>
        <w:spacing w:line="560" w:lineRule="exact"/>
        <w:ind w:firstLineChars="200" w:firstLine="640"/>
        <w:rPr>
          <w:rFonts w:ascii="黑体" w:eastAsia="黑体" w:hAnsi="黑体" w:cs="仿宋"/>
          <w:color w:val="000000"/>
          <w:sz w:val="32"/>
          <w:szCs w:val="28"/>
          <w:shd w:val="clear" w:color="auto" w:fill="FFFFFF"/>
        </w:rPr>
      </w:pPr>
      <w:r>
        <w:rPr>
          <w:rFonts w:ascii="黑体" w:eastAsia="黑体" w:hAnsi="黑体" w:cs="仿宋" w:hint="eastAsia"/>
          <w:color w:val="000000"/>
          <w:sz w:val="32"/>
          <w:szCs w:val="28"/>
          <w:shd w:val="clear" w:color="auto" w:fill="FFFFFF"/>
        </w:rPr>
        <w:t>二、报名时间</w:t>
      </w:r>
    </w:p>
    <w:p w14:paraId="4F5BB911" w14:textId="408174C1" w:rsidR="00FE74E5" w:rsidRDefault="00FE74E5" w:rsidP="00FE74E5">
      <w:pPr>
        <w:spacing w:line="560" w:lineRule="exact"/>
        <w:ind w:firstLineChars="200" w:firstLine="640"/>
        <w:rPr>
          <w:rFonts w:ascii="仿宋" w:eastAsia="仿宋" w:hAnsi="仿宋" w:cs="仿宋"/>
          <w:color w:val="000000"/>
          <w:sz w:val="32"/>
          <w:szCs w:val="28"/>
          <w:shd w:val="clear" w:color="auto" w:fill="FFFFFF"/>
        </w:rPr>
      </w:pPr>
      <w:r>
        <w:rPr>
          <w:rFonts w:ascii="仿宋" w:eastAsia="仿宋" w:hAnsi="仿宋" w:cs="仿宋" w:hint="eastAsia"/>
          <w:color w:val="000000"/>
          <w:sz w:val="32"/>
          <w:szCs w:val="28"/>
          <w:shd w:val="clear" w:color="auto" w:fill="FFFFFF"/>
        </w:rPr>
        <w:t>2</w:t>
      </w:r>
      <w:r>
        <w:rPr>
          <w:rFonts w:ascii="仿宋" w:eastAsia="仿宋" w:hAnsi="仿宋" w:cs="仿宋"/>
          <w:color w:val="000000"/>
          <w:sz w:val="32"/>
          <w:szCs w:val="28"/>
          <w:shd w:val="clear" w:color="auto" w:fill="FFFFFF"/>
        </w:rPr>
        <w:t>0</w:t>
      </w:r>
      <w:r>
        <w:rPr>
          <w:rFonts w:ascii="仿宋" w:eastAsia="仿宋" w:hAnsi="仿宋" w:cs="仿宋" w:hint="eastAsia"/>
          <w:color w:val="000000"/>
          <w:sz w:val="32"/>
          <w:szCs w:val="28"/>
          <w:shd w:val="clear" w:color="auto" w:fill="FFFFFF"/>
        </w:rPr>
        <w:t>2</w:t>
      </w:r>
      <w:r>
        <w:rPr>
          <w:rFonts w:ascii="仿宋" w:eastAsia="仿宋" w:hAnsi="仿宋" w:cs="仿宋"/>
          <w:color w:val="000000"/>
          <w:sz w:val="32"/>
          <w:szCs w:val="28"/>
          <w:shd w:val="clear" w:color="auto" w:fill="FFFFFF"/>
        </w:rPr>
        <w:t>3</w:t>
      </w:r>
      <w:r>
        <w:rPr>
          <w:rFonts w:ascii="仿宋" w:eastAsia="仿宋" w:hAnsi="仿宋" w:cs="仿宋" w:hint="eastAsia"/>
          <w:color w:val="000000"/>
          <w:sz w:val="32"/>
          <w:szCs w:val="28"/>
          <w:shd w:val="clear" w:color="auto" w:fill="FFFFFF"/>
        </w:rPr>
        <w:t>年</w:t>
      </w:r>
      <w:r>
        <w:rPr>
          <w:rFonts w:ascii="仿宋" w:eastAsia="仿宋" w:hAnsi="仿宋" w:cs="仿宋"/>
          <w:color w:val="000000"/>
          <w:sz w:val="32"/>
          <w:szCs w:val="28"/>
          <w:shd w:val="clear" w:color="auto" w:fill="FFFFFF"/>
        </w:rPr>
        <w:t>3</w:t>
      </w:r>
      <w:r>
        <w:rPr>
          <w:rFonts w:ascii="仿宋" w:eastAsia="仿宋" w:hAnsi="仿宋" w:cs="仿宋" w:hint="eastAsia"/>
          <w:color w:val="000000"/>
          <w:sz w:val="32"/>
          <w:szCs w:val="28"/>
          <w:shd w:val="clear" w:color="auto" w:fill="FFFFFF"/>
        </w:rPr>
        <w:t>月2</w:t>
      </w:r>
      <w:r>
        <w:rPr>
          <w:rFonts w:ascii="仿宋" w:eastAsia="仿宋" w:hAnsi="仿宋" w:cs="仿宋"/>
          <w:color w:val="000000"/>
          <w:sz w:val="32"/>
          <w:szCs w:val="28"/>
          <w:shd w:val="clear" w:color="auto" w:fill="FFFFFF"/>
        </w:rPr>
        <w:t>1</w:t>
      </w:r>
      <w:r>
        <w:rPr>
          <w:rFonts w:ascii="仿宋" w:eastAsia="仿宋" w:hAnsi="仿宋" w:cs="仿宋" w:hint="eastAsia"/>
          <w:color w:val="000000"/>
          <w:sz w:val="32"/>
          <w:szCs w:val="28"/>
          <w:shd w:val="clear" w:color="auto" w:fill="FFFFFF"/>
        </w:rPr>
        <w:t>日至2</w:t>
      </w:r>
      <w:r>
        <w:rPr>
          <w:rFonts w:ascii="仿宋" w:eastAsia="仿宋" w:hAnsi="仿宋" w:cs="仿宋"/>
          <w:color w:val="000000"/>
          <w:sz w:val="32"/>
          <w:szCs w:val="28"/>
          <w:shd w:val="clear" w:color="auto" w:fill="FFFFFF"/>
        </w:rPr>
        <w:t>0</w:t>
      </w:r>
      <w:r>
        <w:rPr>
          <w:rFonts w:ascii="仿宋" w:eastAsia="仿宋" w:hAnsi="仿宋" w:cs="仿宋" w:hint="eastAsia"/>
          <w:color w:val="000000"/>
          <w:sz w:val="32"/>
          <w:szCs w:val="28"/>
          <w:shd w:val="clear" w:color="auto" w:fill="FFFFFF"/>
        </w:rPr>
        <w:t>2</w:t>
      </w:r>
      <w:r>
        <w:rPr>
          <w:rFonts w:ascii="仿宋" w:eastAsia="仿宋" w:hAnsi="仿宋" w:cs="仿宋"/>
          <w:color w:val="000000"/>
          <w:sz w:val="32"/>
          <w:szCs w:val="28"/>
          <w:shd w:val="clear" w:color="auto" w:fill="FFFFFF"/>
        </w:rPr>
        <w:t>3</w:t>
      </w:r>
      <w:r>
        <w:rPr>
          <w:rFonts w:ascii="仿宋" w:eastAsia="仿宋" w:hAnsi="仿宋" w:cs="仿宋" w:hint="eastAsia"/>
          <w:color w:val="000000"/>
          <w:sz w:val="32"/>
          <w:szCs w:val="28"/>
          <w:shd w:val="clear" w:color="auto" w:fill="FFFFFF"/>
        </w:rPr>
        <w:t>年</w:t>
      </w:r>
      <w:r>
        <w:rPr>
          <w:rFonts w:ascii="仿宋" w:eastAsia="仿宋" w:hAnsi="仿宋" w:cs="仿宋"/>
          <w:color w:val="000000"/>
          <w:sz w:val="32"/>
          <w:szCs w:val="28"/>
          <w:shd w:val="clear" w:color="auto" w:fill="FFFFFF"/>
        </w:rPr>
        <w:t>4</w:t>
      </w:r>
      <w:r>
        <w:rPr>
          <w:rFonts w:ascii="仿宋" w:eastAsia="仿宋" w:hAnsi="仿宋" w:cs="仿宋" w:hint="eastAsia"/>
          <w:color w:val="000000"/>
          <w:sz w:val="32"/>
          <w:szCs w:val="28"/>
          <w:shd w:val="clear" w:color="auto" w:fill="FFFFFF"/>
        </w:rPr>
        <w:t>月2</w:t>
      </w:r>
      <w:r>
        <w:rPr>
          <w:rFonts w:ascii="仿宋" w:eastAsia="仿宋" w:hAnsi="仿宋" w:cs="仿宋"/>
          <w:color w:val="000000"/>
          <w:sz w:val="32"/>
          <w:szCs w:val="28"/>
          <w:shd w:val="clear" w:color="auto" w:fill="FFFFFF"/>
        </w:rPr>
        <w:t>3</w:t>
      </w:r>
      <w:r>
        <w:rPr>
          <w:rFonts w:ascii="仿宋" w:eastAsia="仿宋" w:hAnsi="仿宋" w:cs="仿宋" w:hint="eastAsia"/>
          <w:color w:val="000000"/>
          <w:sz w:val="32"/>
          <w:szCs w:val="28"/>
          <w:shd w:val="clear" w:color="auto" w:fill="FFFFFF"/>
        </w:rPr>
        <w:t>日</w:t>
      </w:r>
    </w:p>
    <w:p w14:paraId="0CD79EEA" w14:textId="77777777" w:rsidR="00FE74E5" w:rsidRDefault="00FE74E5" w:rsidP="00FE74E5">
      <w:pPr>
        <w:spacing w:line="560" w:lineRule="exact"/>
        <w:ind w:firstLineChars="200" w:firstLine="640"/>
        <w:rPr>
          <w:rFonts w:ascii="黑体" w:eastAsia="黑体" w:hAnsi="黑体" w:cs="仿宋"/>
          <w:color w:val="000000"/>
          <w:sz w:val="32"/>
          <w:szCs w:val="28"/>
          <w:shd w:val="clear" w:color="auto" w:fill="FFFFFF"/>
        </w:rPr>
      </w:pPr>
      <w:r>
        <w:rPr>
          <w:rFonts w:ascii="黑体" w:eastAsia="黑体" w:hAnsi="黑体" w:cs="仿宋" w:hint="eastAsia"/>
          <w:color w:val="000000"/>
          <w:sz w:val="32"/>
          <w:szCs w:val="28"/>
          <w:shd w:val="clear" w:color="auto" w:fill="FFFFFF"/>
        </w:rPr>
        <w:t>三、报名方式</w:t>
      </w:r>
    </w:p>
    <w:p w14:paraId="46F83366" w14:textId="77777777" w:rsidR="00FE74E5" w:rsidRDefault="00FE74E5" w:rsidP="00FE74E5">
      <w:pPr>
        <w:spacing w:line="560" w:lineRule="exact"/>
        <w:ind w:firstLineChars="200" w:firstLine="640"/>
        <w:rPr>
          <w:rFonts w:ascii="仿宋" w:eastAsia="仿宋" w:hAnsi="仿宋" w:cs="仿宋"/>
          <w:color w:val="000000"/>
          <w:sz w:val="32"/>
          <w:szCs w:val="28"/>
        </w:rPr>
      </w:pPr>
      <w:r>
        <w:rPr>
          <w:rFonts w:ascii="仿宋" w:eastAsia="仿宋" w:hAnsi="仿宋" w:cs="仿宋" w:hint="eastAsia"/>
          <w:color w:val="000000"/>
          <w:sz w:val="32"/>
          <w:szCs w:val="28"/>
        </w:rPr>
        <w:t>1</w:t>
      </w:r>
      <w:r>
        <w:rPr>
          <w:rFonts w:ascii="仿宋" w:eastAsia="仿宋" w:hAnsi="仿宋" w:cs="仿宋"/>
          <w:color w:val="000000"/>
          <w:sz w:val="32"/>
          <w:szCs w:val="28"/>
        </w:rPr>
        <w:t>.</w:t>
      </w:r>
      <w:r>
        <w:rPr>
          <w:rFonts w:ascii="仿宋" w:eastAsia="仿宋" w:hAnsi="仿宋" w:cs="仿宋" w:hint="eastAsia"/>
          <w:color w:val="000000"/>
          <w:sz w:val="32"/>
          <w:szCs w:val="28"/>
        </w:rPr>
        <w:t>本次公开招聘采用网络投递的方式报名。请应聘人员自行通过邮箱（akmkgzrb@aucma.com.cn）以附件形式投递简历(附个人照片)，邮件名称为“姓名+应聘岗位+联系电话”。</w:t>
      </w:r>
    </w:p>
    <w:p w14:paraId="3AD8B954" w14:textId="77777777" w:rsidR="00FE74E5" w:rsidRDefault="00FE74E5" w:rsidP="00FE74E5">
      <w:pPr>
        <w:spacing w:line="560" w:lineRule="exact"/>
        <w:ind w:firstLineChars="200" w:firstLine="640"/>
        <w:rPr>
          <w:rFonts w:ascii="仿宋" w:eastAsia="仿宋" w:hAnsi="仿宋" w:cs="仿宋"/>
          <w:color w:val="000000"/>
          <w:sz w:val="32"/>
          <w:szCs w:val="28"/>
        </w:rPr>
      </w:pPr>
      <w:r>
        <w:rPr>
          <w:rFonts w:ascii="仿宋" w:eastAsia="仿宋" w:hAnsi="仿宋" w:cs="仿宋" w:hint="eastAsia"/>
          <w:color w:val="000000"/>
          <w:sz w:val="32"/>
          <w:szCs w:val="28"/>
        </w:rPr>
        <w:t>2.注意事项：具体面试时间、地点以短信或电话另行通知，报名所留手机号码请保持真实有效并保持通讯畅通，未入围者不再另行通知。</w:t>
      </w:r>
    </w:p>
    <w:p w14:paraId="274AAD39" w14:textId="77777777" w:rsidR="00FE74E5" w:rsidRDefault="00FE74E5" w:rsidP="00FE74E5">
      <w:pPr>
        <w:spacing w:line="560" w:lineRule="exact"/>
        <w:ind w:firstLineChars="200" w:firstLine="640"/>
        <w:rPr>
          <w:rFonts w:ascii="黑体" w:eastAsia="黑体" w:hAnsi="黑体" w:cs="仿宋"/>
          <w:color w:val="000000"/>
          <w:sz w:val="32"/>
          <w:szCs w:val="28"/>
          <w:shd w:val="clear" w:color="auto" w:fill="FFFFFF"/>
        </w:rPr>
      </w:pPr>
      <w:r>
        <w:rPr>
          <w:rFonts w:ascii="黑体" w:eastAsia="黑体" w:hAnsi="黑体" w:cs="仿宋" w:hint="eastAsia"/>
          <w:color w:val="000000"/>
          <w:sz w:val="32"/>
          <w:szCs w:val="28"/>
          <w:shd w:val="clear" w:color="auto" w:fill="FFFFFF"/>
        </w:rPr>
        <w:t>四、有关说明</w:t>
      </w:r>
    </w:p>
    <w:p w14:paraId="76E43826" w14:textId="77777777" w:rsidR="00FE74E5" w:rsidRDefault="00FE74E5" w:rsidP="00FE74E5">
      <w:pPr>
        <w:spacing w:line="560" w:lineRule="exact"/>
        <w:ind w:firstLineChars="200" w:firstLine="640"/>
        <w:rPr>
          <w:rFonts w:ascii="仿宋" w:eastAsia="仿宋" w:hAnsi="仿宋" w:cs="仿宋"/>
          <w:color w:val="000000"/>
          <w:sz w:val="32"/>
          <w:szCs w:val="28"/>
          <w:shd w:val="clear" w:color="auto" w:fill="FFFFFF"/>
        </w:rPr>
      </w:pPr>
      <w:r>
        <w:rPr>
          <w:rFonts w:ascii="仿宋" w:eastAsia="仿宋" w:hAnsi="仿宋" w:cs="仿宋" w:hint="eastAsia"/>
          <w:color w:val="000000"/>
          <w:sz w:val="32"/>
          <w:szCs w:val="28"/>
          <w:shd w:val="clear" w:color="auto" w:fill="FFFFFF"/>
        </w:rPr>
        <w:t>1.报名截止后，集团将根据资格审查情况，对通过资格审查人员进行电话及邮件通知，未通过的不另行通知。</w:t>
      </w:r>
    </w:p>
    <w:p w14:paraId="2C4AFED8" w14:textId="77777777" w:rsidR="00FE74E5" w:rsidRDefault="00FE74E5" w:rsidP="00FE74E5">
      <w:pPr>
        <w:spacing w:line="560" w:lineRule="exact"/>
        <w:ind w:firstLineChars="200" w:firstLine="640"/>
        <w:rPr>
          <w:rFonts w:ascii="仿宋" w:eastAsia="仿宋" w:hAnsi="仿宋" w:cs="仿宋"/>
          <w:color w:val="000000"/>
          <w:sz w:val="32"/>
          <w:szCs w:val="28"/>
          <w:shd w:val="clear" w:color="auto" w:fill="FFFFFF"/>
        </w:rPr>
      </w:pPr>
      <w:r>
        <w:rPr>
          <w:rFonts w:ascii="仿宋" w:eastAsia="仿宋" w:hAnsi="仿宋" w:cs="仿宋" w:hint="eastAsia"/>
          <w:color w:val="000000"/>
          <w:sz w:val="32"/>
          <w:szCs w:val="28"/>
          <w:shd w:val="clear" w:color="auto" w:fill="FFFFFF"/>
        </w:rPr>
        <w:t>2.资格审查贯穿招聘工作全过程，如有弄虚作假行为的，取消应聘资格，并承担相应后果。对报名信息及提交的报名材料将严格控制知情范围，不作他用。</w:t>
      </w:r>
    </w:p>
    <w:p w14:paraId="541F73D1" w14:textId="77777777" w:rsidR="00FE74E5" w:rsidRDefault="00FE74E5" w:rsidP="00FE74E5">
      <w:pPr>
        <w:spacing w:line="560" w:lineRule="exact"/>
        <w:ind w:firstLineChars="200" w:firstLine="640"/>
        <w:rPr>
          <w:rFonts w:ascii="仿宋" w:eastAsia="仿宋" w:hAnsi="仿宋" w:cs="仿宋"/>
          <w:color w:val="000000"/>
          <w:sz w:val="32"/>
          <w:szCs w:val="28"/>
          <w:shd w:val="clear" w:color="auto" w:fill="FFFFFF"/>
        </w:rPr>
      </w:pPr>
      <w:r>
        <w:rPr>
          <w:rFonts w:ascii="仿宋" w:eastAsia="仿宋" w:hAnsi="仿宋" w:cs="仿宋" w:hint="eastAsia"/>
          <w:color w:val="000000"/>
          <w:sz w:val="32"/>
          <w:szCs w:val="28"/>
          <w:shd w:val="clear" w:color="auto" w:fill="FFFFFF"/>
        </w:rPr>
        <w:t>3.本公告未尽事宜，由青岛澳柯玛控股集团有限公司组织人事部负责解释。</w:t>
      </w:r>
    </w:p>
    <w:p w14:paraId="55AB007A" w14:textId="77777777" w:rsidR="00FE74E5" w:rsidRDefault="00FE74E5" w:rsidP="00FE74E5">
      <w:pPr>
        <w:spacing w:line="560" w:lineRule="exact"/>
        <w:ind w:firstLineChars="200" w:firstLine="640"/>
        <w:rPr>
          <w:rFonts w:ascii="仿宋" w:eastAsia="仿宋" w:hAnsi="仿宋" w:cs="仿宋"/>
          <w:color w:val="000000"/>
          <w:sz w:val="32"/>
          <w:szCs w:val="28"/>
          <w:shd w:val="clear" w:color="auto" w:fill="FFFFFF"/>
        </w:rPr>
      </w:pPr>
      <w:r>
        <w:rPr>
          <w:rFonts w:ascii="仿宋" w:eastAsia="仿宋" w:hAnsi="仿宋" w:cs="仿宋" w:hint="eastAsia"/>
          <w:color w:val="000000"/>
          <w:sz w:val="32"/>
          <w:szCs w:val="28"/>
          <w:shd w:val="clear" w:color="auto" w:fill="FFFFFF"/>
        </w:rPr>
        <w:t>咨询电话：0532-</w:t>
      </w:r>
      <w:r>
        <w:rPr>
          <w:rFonts w:ascii="仿宋" w:eastAsia="仿宋" w:hAnsi="仿宋" w:cs="仿宋"/>
          <w:color w:val="000000"/>
          <w:sz w:val="32"/>
          <w:szCs w:val="28"/>
          <w:shd w:val="clear" w:color="auto" w:fill="FFFFFF"/>
        </w:rPr>
        <w:t xml:space="preserve">85919801 </w:t>
      </w:r>
      <w:r>
        <w:rPr>
          <w:rFonts w:ascii="仿宋" w:eastAsia="仿宋" w:hAnsi="仿宋" w:cs="仿宋" w:hint="eastAsia"/>
          <w:color w:val="000000"/>
          <w:sz w:val="32"/>
          <w:szCs w:val="28"/>
          <w:shd w:val="clear" w:color="auto" w:fill="FFFFFF"/>
        </w:rPr>
        <w:t xml:space="preserve"> 监督电话：0532-85919802</w:t>
      </w:r>
    </w:p>
    <w:p w14:paraId="1C3E2336" w14:textId="77777777" w:rsidR="00FE74E5" w:rsidRDefault="00FE74E5" w:rsidP="00FE74E5">
      <w:pPr>
        <w:spacing w:line="560" w:lineRule="exact"/>
        <w:ind w:firstLineChars="1100" w:firstLine="3520"/>
        <w:rPr>
          <w:rFonts w:ascii="仿宋" w:eastAsia="仿宋" w:hAnsi="仿宋" w:cs="仿宋"/>
          <w:color w:val="000000"/>
          <w:sz w:val="32"/>
          <w:szCs w:val="28"/>
          <w:shd w:val="clear" w:color="auto" w:fill="FFFFFF"/>
        </w:rPr>
      </w:pPr>
    </w:p>
    <w:p w14:paraId="16D98EC2" w14:textId="77777777" w:rsidR="00FE74E5" w:rsidRDefault="00FE74E5" w:rsidP="00FE74E5">
      <w:pPr>
        <w:spacing w:line="560" w:lineRule="exact"/>
        <w:ind w:firstLineChars="1100" w:firstLine="3520"/>
        <w:rPr>
          <w:rFonts w:ascii="仿宋" w:eastAsia="仿宋" w:hAnsi="仿宋" w:cs="仿宋"/>
          <w:color w:val="000000"/>
          <w:sz w:val="32"/>
          <w:szCs w:val="28"/>
          <w:shd w:val="clear" w:color="auto" w:fill="FFFFFF"/>
        </w:rPr>
      </w:pPr>
      <w:r>
        <w:rPr>
          <w:rFonts w:ascii="仿宋" w:eastAsia="仿宋" w:hAnsi="仿宋" w:cs="仿宋" w:hint="eastAsia"/>
          <w:color w:val="000000"/>
          <w:sz w:val="32"/>
          <w:szCs w:val="28"/>
          <w:shd w:val="clear" w:color="auto" w:fill="FFFFFF"/>
        </w:rPr>
        <w:t>青岛澳柯玛控股集团有限公司</w:t>
      </w:r>
    </w:p>
    <w:p w14:paraId="33466E89" w14:textId="5E8348CA" w:rsidR="00FE74E5" w:rsidRDefault="00FE74E5" w:rsidP="00FE74E5">
      <w:pPr>
        <w:spacing w:line="560" w:lineRule="exact"/>
        <w:ind w:firstLineChars="1400" w:firstLine="4480"/>
        <w:rPr>
          <w:rFonts w:ascii="仿宋" w:eastAsia="仿宋" w:hAnsi="仿宋" w:cs="仿宋"/>
          <w:color w:val="000000"/>
          <w:sz w:val="32"/>
          <w:szCs w:val="28"/>
          <w:shd w:val="clear" w:color="auto" w:fill="FFFFFF"/>
        </w:rPr>
      </w:pPr>
      <w:r>
        <w:rPr>
          <w:rFonts w:ascii="仿宋" w:eastAsia="仿宋" w:hAnsi="仿宋" w:cs="仿宋" w:hint="eastAsia"/>
          <w:color w:val="000000"/>
          <w:sz w:val="32"/>
          <w:szCs w:val="28"/>
          <w:shd w:val="clear" w:color="auto" w:fill="FFFFFF"/>
        </w:rPr>
        <w:t>202</w:t>
      </w:r>
      <w:r>
        <w:rPr>
          <w:rFonts w:ascii="仿宋" w:eastAsia="仿宋" w:hAnsi="仿宋" w:cs="仿宋"/>
          <w:color w:val="000000"/>
          <w:sz w:val="32"/>
          <w:szCs w:val="28"/>
          <w:shd w:val="clear" w:color="auto" w:fill="FFFFFF"/>
        </w:rPr>
        <w:t>3</w:t>
      </w:r>
      <w:r>
        <w:rPr>
          <w:rFonts w:ascii="仿宋" w:eastAsia="仿宋" w:hAnsi="仿宋" w:cs="仿宋" w:hint="eastAsia"/>
          <w:color w:val="000000"/>
          <w:sz w:val="32"/>
          <w:szCs w:val="28"/>
          <w:shd w:val="clear" w:color="auto" w:fill="FFFFFF"/>
        </w:rPr>
        <w:t>年</w:t>
      </w:r>
      <w:r>
        <w:rPr>
          <w:rFonts w:ascii="仿宋" w:eastAsia="仿宋" w:hAnsi="仿宋" w:cs="仿宋"/>
          <w:color w:val="000000"/>
          <w:sz w:val="32"/>
          <w:szCs w:val="28"/>
          <w:shd w:val="clear" w:color="auto" w:fill="FFFFFF"/>
        </w:rPr>
        <w:t>3</w:t>
      </w:r>
      <w:r>
        <w:rPr>
          <w:rFonts w:ascii="仿宋" w:eastAsia="仿宋" w:hAnsi="仿宋" w:cs="仿宋" w:hint="eastAsia"/>
          <w:color w:val="000000"/>
          <w:sz w:val="32"/>
          <w:szCs w:val="28"/>
          <w:shd w:val="clear" w:color="auto" w:fill="FFFFFF"/>
        </w:rPr>
        <w:t>月</w:t>
      </w:r>
      <w:r>
        <w:rPr>
          <w:rFonts w:ascii="仿宋" w:eastAsia="仿宋" w:hAnsi="仿宋" w:cs="仿宋"/>
          <w:color w:val="000000"/>
          <w:sz w:val="32"/>
          <w:szCs w:val="28"/>
          <w:shd w:val="clear" w:color="auto" w:fill="FFFFFF"/>
        </w:rPr>
        <w:t>13</w:t>
      </w:r>
      <w:r>
        <w:rPr>
          <w:rFonts w:ascii="仿宋" w:eastAsia="仿宋" w:hAnsi="仿宋" w:cs="仿宋" w:hint="eastAsia"/>
          <w:color w:val="000000"/>
          <w:sz w:val="32"/>
          <w:szCs w:val="28"/>
          <w:shd w:val="clear" w:color="auto" w:fill="FFFFFF"/>
        </w:rPr>
        <w:t xml:space="preserve">日  </w:t>
      </w:r>
    </w:p>
    <w:p w14:paraId="300B513E" w14:textId="77777777" w:rsidR="00FE74E5" w:rsidRDefault="00FE74E5" w:rsidP="00FE74E5">
      <w:pPr>
        <w:spacing w:line="560" w:lineRule="exact"/>
        <w:rPr>
          <w:rFonts w:ascii="方正小标宋简体" w:eastAsia="方正小标宋简体" w:hAnsi="仿宋" w:cs="仿宋"/>
          <w:color w:val="000000"/>
          <w:sz w:val="36"/>
          <w:szCs w:val="28"/>
          <w:shd w:val="clear" w:color="auto" w:fill="FFFFFF"/>
        </w:rPr>
        <w:sectPr w:rsidR="00FE74E5">
          <w:pgSz w:w="11906" w:h="16838"/>
          <w:pgMar w:top="1440" w:right="1800" w:bottom="1440" w:left="1800" w:header="851" w:footer="992" w:gutter="0"/>
          <w:cols w:space="425"/>
          <w:docGrid w:type="lines" w:linePitch="312"/>
        </w:sectPr>
      </w:pPr>
    </w:p>
    <w:p w14:paraId="3D387856" w14:textId="77777777" w:rsidR="00FE74E5" w:rsidRDefault="00FE74E5" w:rsidP="00FE74E5">
      <w:pPr>
        <w:spacing w:line="560" w:lineRule="exact"/>
        <w:jc w:val="center"/>
        <w:rPr>
          <w:rFonts w:ascii="方正小标宋简体" w:eastAsia="方正小标宋简体" w:hAnsi="仿宋" w:cs="仿宋"/>
          <w:color w:val="000000"/>
          <w:sz w:val="36"/>
          <w:szCs w:val="28"/>
          <w:shd w:val="clear" w:color="auto" w:fill="FFFFFF"/>
        </w:rPr>
      </w:pPr>
      <w:r>
        <w:rPr>
          <w:rFonts w:ascii="方正小标宋简体" w:eastAsia="方正小标宋简体" w:hAnsi="仿宋" w:cs="仿宋" w:hint="eastAsia"/>
          <w:color w:val="000000"/>
          <w:sz w:val="36"/>
          <w:szCs w:val="28"/>
          <w:shd w:val="clear" w:color="auto" w:fill="FFFFFF"/>
        </w:rPr>
        <w:lastRenderedPageBreak/>
        <w:t>青岛澳柯玛控股集团有限公司人才招聘岗位信息表</w:t>
      </w:r>
    </w:p>
    <w:p w14:paraId="3A6D59A7" w14:textId="77777777" w:rsidR="00FE74E5" w:rsidRDefault="00FE74E5" w:rsidP="00FE74E5">
      <w:pPr>
        <w:spacing w:line="560" w:lineRule="exact"/>
        <w:jc w:val="center"/>
        <w:rPr>
          <w:rFonts w:ascii="方正小标宋简体" w:eastAsia="方正小标宋简体" w:hAnsi="仿宋" w:cs="仿宋"/>
          <w:color w:val="000000"/>
          <w:sz w:val="36"/>
          <w:szCs w:val="28"/>
          <w:shd w:val="clear" w:color="auto" w:fill="FFFFFF"/>
        </w:rPr>
      </w:pPr>
    </w:p>
    <w:tbl>
      <w:tblPr>
        <w:tblW w:w="16013" w:type="dxa"/>
        <w:jc w:val="center"/>
        <w:tblLook w:val="04A0" w:firstRow="1" w:lastRow="0" w:firstColumn="1" w:lastColumn="0" w:noHBand="0" w:noVBand="1"/>
      </w:tblPr>
      <w:tblGrid>
        <w:gridCol w:w="1134"/>
        <w:gridCol w:w="1134"/>
        <w:gridCol w:w="1134"/>
        <w:gridCol w:w="1134"/>
        <w:gridCol w:w="1134"/>
        <w:gridCol w:w="1134"/>
        <w:gridCol w:w="1134"/>
        <w:gridCol w:w="5240"/>
        <w:gridCol w:w="2835"/>
      </w:tblGrid>
      <w:tr w:rsidR="00FE74E5" w14:paraId="6838BEB7" w14:textId="77777777" w:rsidTr="00FE74E5">
        <w:trPr>
          <w:trHeight w:val="570"/>
          <w:jc w:val="center"/>
        </w:trPr>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1015306A" w14:textId="77777777" w:rsidR="00FE74E5" w:rsidRDefault="00FE74E5" w:rsidP="00D32AB2">
            <w:pPr>
              <w:widowControl/>
              <w:jc w:val="center"/>
              <w:rPr>
                <w:rFonts w:ascii="仿宋" w:eastAsia="仿宋" w:hAnsi="仿宋" w:cs="宋体"/>
                <w:b/>
                <w:bCs/>
                <w:color w:val="000000"/>
                <w:kern w:val="0"/>
                <w:sz w:val="22"/>
                <w:szCs w:val="22"/>
              </w:rPr>
            </w:pPr>
            <w:r>
              <w:rPr>
                <w:rFonts w:ascii="仿宋" w:eastAsia="仿宋" w:hAnsi="仿宋" w:cs="宋体" w:hint="eastAsia"/>
                <w:b/>
                <w:bCs/>
                <w:color w:val="000000"/>
                <w:kern w:val="0"/>
                <w:sz w:val="22"/>
                <w:szCs w:val="22"/>
              </w:rPr>
              <w:t>招聘岗位</w:t>
            </w:r>
          </w:p>
        </w:tc>
        <w:tc>
          <w:tcPr>
            <w:tcW w:w="1134" w:type="dxa"/>
            <w:tcBorders>
              <w:top w:val="single" w:sz="4" w:space="0" w:color="auto"/>
              <w:left w:val="nil"/>
              <w:bottom w:val="single" w:sz="4" w:space="0" w:color="auto"/>
              <w:right w:val="single" w:sz="4" w:space="0" w:color="auto"/>
            </w:tcBorders>
            <w:shd w:val="clear" w:color="auto" w:fill="auto"/>
            <w:vAlign w:val="center"/>
          </w:tcPr>
          <w:p w14:paraId="17EF16B2" w14:textId="77777777" w:rsidR="00FE74E5" w:rsidRDefault="00FE74E5" w:rsidP="00D32AB2">
            <w:pPr>
              <w:widowControl/>
              <w:jc w:val="center"/>
              <w:rPr>
                <w:rFonts w:ascii="仿宋" w:eastAsia="仿宋" w:hAnsi="仿宋" w:cs="宋体"/>
                <w:b/>
                <w:bCs/>
                <w:color w:val="000000"/>
                <w:kern w:val="0"/>
                <w:sz w:val="22"/>
                <w:szCs w:val="22"/>
              </w:rPr>
            </w:pPr>
            <w:r>
              <w:rPr>
                <w:rFonts w:ascii="仿宋" w:eastAsia="仿宋" w:hAnsi="仿宋" w:cs="宋体" w:hint="eastAsia"/>
                <w:b/>
                <w:bCs/>
                <w:color w:val="000000"/>
                <w:kern w:val="0"/>
                <w:sz w:val="22"/>
                <w:szCs w:val="22"/>
              </w:rPr>
              <w:t>人数</w:t>
            </w:r>
          </w:p>
        </w:tc>
        <w:tc>
          <w:tcPr>
            <w:tcW w:w="1134" w:type="dxa"/>
            <w:tcBorders>
              <w:top w:val="single" w:sz="4" w:space="0" w:color="auto"/>
              <w:left w:val="nil"/>
              <w:bottom w:val="single" w:sz="4" w:space="0" w:color="auto"/>
              <w:right w:val="single" w:sz="4" w:space="0" w:color="auto"/>
            </w:tcBorders>
            <w:shd w:val="clear" w:color="auto" w:fill="auto"/>
            <w:vAlign w:val="center"/>
          </w:tcPr>
          <w:p w14:paraId="4A466961" w14:textId="77777777" w:rsidR="00FE74E5" w:rsidRDefault="00FE74E5" w:rsidP="00D32AB2">
            <w:pPr>
              <w:widowControl/>
              <w:jc w:val="center"/>
              <w:rPr>
                <w:rFonts w:ascii="仿宋" w:eastAsia="仿宋" w:hAnsi="仿宋" w:cs="宋体"/>
                <w:b/>
                <w:bCs/>
                <w:color w:val="000000"/>
                <w:kern w:val="0"/>
                <w:sz w:val="22"/>
                <w:szCs w:val="22"/>
              </w:rPr>
            </w:pPr>
            <w:r>
              <w:rPr>
                <w:rFonts w:ascii="仿宋" w:eastAsia="仿宋" w:hAnsi="仿宋" w:cs="宋体" w:hint="eastAsia"/>
                <w:b/>
                <w:bCs/>
                <w:color w:val="000000"/>
                <w:kern w:val="0"/>
                <w:sz w:val="22"/>
                <w:szCs w:val="22"/>
              </w:rPr>
              <w:t>专业要求</w:t>
            </w:r>
          </w:p>
        </w:tc>
        <w:tc>
          <w:tcPr>
            <w:tcW w:w="1134" w:type="dxa"/>
            <w:tcBorders>
              <w:top w:val="single" w:sz="4" w:space="0" w:color="auto"/>
              <w:left w:val="nil"/>
              <w:bottom w:val="single" w:sz="4" w:space="0" w:color="auto"/>
              <w:right w:val="single" w:sz="4" w:space="0" w:color="auto"/>
            </w:tcBorders>
            <w:shd w:val="clear" w:color="auto" w:fill="auto"/>
            <w:vAlign w:val="center"/>
          </w:tcPr>
          <w:p w14:paraId="0A45895B" w14:textId="77777777" w:rsidR="00FE74E5" w:rsidRDefault="00FE74E5" w:rsidP="00D32AB2">
            <w:pPr>
              <w:widowControl/>
              <w:jc w:val="center"/>
              <w:rPr>
                <w:rFonts w:ascii="仿宋" w:eastAsia="仿宋" w:hAnsi="仿宋" w:cs="宋体"/>
                <w:b/>
                <w:bCs/>
                <w:color w:val="000000"/>
                <w:kern w:val="0"/>
                <w:sz w:val="22"/>
                <w:szCs w:val="22"/>
              </w:rPr>
            </w:pPr>
            <w:r>
              <w:rPr>
                <w:rFonts w:ascii="仿宋" w:eastAsia="仿宋" w:hAnsi="仿宋" w:cs="宋体" w:hint="eastAsia"/>
                <w:b/>
                <w:bCs/>
                <w:color w:val="000000"/>
                <w:kern w:val="0"/>
                <w:sz w:val="22"/>
                <w:szCs w:val="22"/>
              </w:rPr>
              <w:t>最低学历</w:t>
            </w:r>
          </w:p>
        </w:tc>
        <w:tc>
          <w:tcPr>
            <w:tcW w:w="1134" w:type="dxa"/>
            <w:tcBorders>
              <w:top w:val="single" w:sz="4" w:space="0" w:color="auto"/>
              <w:left w:val="nil"/>
              <w:bottom w:val="single" w:sz="4" w:space="0" w:color="auto"/>
              <w:right w:val="single" w:sz="4" w:space="0" w:color="auto"/>
            </w:tcBorders>
            <w:shd w:val="clear" w:color="auto" w:fill="auto"/>
            <w:vAlign w:val="center"/>
          </w:tcPr>
          <w:p w14:paraId="28B316BE" w14:textId="77777777" w:rsidR="00FE74E5" w:rsidRDefault="00FE74E5" w:rsidP="00D32AB2">
            <w:pPr>
              <w:widowControl/>
              <w:jc w:val="center"/>
              <w:rPr>
                <w:rFonts w:ascii="仿宋" w:eastAsia="仿宋" w:hAnsi="仿宋" w:cs="宋体"/>
                <w:b/>
                <w:bCs/>
                <w:color w:val="000000"/>
                <w:kern w:val="0"/>
                <w:sz w:val="22"/>
                <w:szCs w:val="22"/>
              </w:rPr>
            </w:pPr>
            <w:r>
              <w:rPr>
                <w:rFonts w:ascii="仿宋" w:eastAsia="仿宋" w:hAnsi="仿宋" w:cs="宋体" w:hint="eastAsia"/>
                <w:b/>
                <w:bCs/>
                <w:color w:val="000000"/>
                <w:kern w:val="0"/>
                <w:sz w:val="22"/>
                <w:szCs w:val="22"/>
              </w:rPr>
              <w:t>工作经验</w:t>
            </w:r>
          </w:p>
        </w:tc>
        <w:tc>
          <w:tcPr>
            <w:tcW w:w="1134" w:type="dxa"/>
            <w:tcBorders>
              <w:top w:val="single" w:sz="4" w:space="0" w:color="auto"/>
              <w:left w:val="nil"/>
              <w:bottom w:val="single" w:sz="4" w:space="0" w:color="auto"/>
              <w:right w:val="single" w:sz="4" w:space="0" w:color="auto"/>
            </w:tcBorders>
            <w:shd w:val="clear" w:color="auto" w:fill="auto"/>
            <w:vAlign w:val="center"/>
          </w:tcPr>
          <w:p w14:paraId="797C30B7" w14:textId="77777777" w:rsidR="00FE74E5" w:rsidRDefault="00FE74E5" w:rsidP="00D32AB2">
            <w:pPr>
              <w:widowControl/>
              <w:jc w:val="center"/>
              <w:rPr>
                <w:rFonts w:ascii="仿宋" w:eastAsia="仿宋" w:hAnsi="仿宋" w:cs="宋体"/>
                <w:b/>
                <w:bCs/>
                <w:color w:val="000000"/>
                <w:kern w:val="0"/>
                <w:sz w:val="22"/>
                <w:szCs w:val="22"/>
              </w:rPr>
            </w:pPr>
            <w:r>
              <w:rPr>
                <w:rFonts w:ascii="仿宋" w:eastAsia="仿宋" w:hAnsi="仿宋" w:cs="宋体" w:hint="eastAsia"/>
                <w:b/>
                <w:bCs/>
                <w:color w:val="000000"/>
                <w:kern w:val="0"/>
                <w:sz w:val="22"/>
                <w:szCs w:val="22"/>
              </w:rPr>
              <w:t>薪资</w:t>
            </w:r>
          </w:p>
        </w:tc>
        <w:tc>
          <w:tcPr>
            <w:tcW w:w="1134" w:type="dxa"/>
            <w:tcBorders>
              <w:top w:val="single" w:sz="4" w:space="0" w:color="auto"/>
              <w:left w:val="nil"/>
              <w:bottom w:val="single" w:sz="4" w:space="0" w:color="auto"/>
              <w:right w:val="single" w:sz="4" w:space="0" w:color="auto"/>
            </w:tcBorders>
            <w:shd w:val="clear" w:color="auto" w:fill="auto"/>
            <w:vAlign w:val="center"/>
          </w:tcPr>
          <w:p w14:paraId="2C65D770" w14:textId="77777777" w:rsidR="00FE74E5" w:rsidRDefault="00FE74E5" w:rsidP="00D32AB2">
            <w:pPr>
              <w:widowControl/>
              <w:jc w:val="center"/>
              <w:rPr>
                <w:rFonts w:ascii="仿宋" w:eastAsia="仿宋" w:hAnsi="仿宋" w:cs="宋体"/>
                <w:b/>
                <w:bCs/>
                <w:color w:val="000000"/>
                <w:kern w:val="0"/>
                <w:sz w:val="22"/>
                <w:szCs w:val="22"/>
              </w:rPr>
            </w:pPr>
            <w:r>
              <w:rPr>
                <w:rFonts w:ascii="仿宋" w:eastAsia="仿宋" w:hAnsi="仿宋" w:cs="宋体" w:hint="eastAsia"/>
                <w:b/>
                <w:bCs/>
                <w:color w:val="000000"/>
                <w:kern w:val="0"/>
                <w:sz w:val="22"/>
                <w:szCs w:val="22"/>
              </w:rPr>
              <w:t>薪资待遇</w:t>
            </w:r>
          </w:p>
        </w:tc>
        <w:tc>
          <w:tcPr>
            <w:tcW w:w="5240" w:type="dxa"/>
            <w:tcBorders>
              <w:top w:val="single" w:sz="4" w:space="0" w:color="auto"/>
              <w:left w:val="nil"/>
              <w:bottom w:val="single" w:sz="4" w:space="0" w:color="auto"/>
              <w:right w:val="single" w:sz="4" w:space="0" w:color="auto"/>
            </w:tcBorders>
            <w:shd w:val="clear" w:color="auto" w:fill="auto"/>
            <w:vAlign w:val="center"/>
          </w:tcPr>
          <w:p w14:paraId="5A06C05F" w14:textId="77777777" w:rsidR="00FE74E5" w:rsidRDefault="00FE74E5" w:rsidP="00D32AB2">
            <w:pPr>
              <w:widowControl/>
              <w:jc w:val="center"/>
              <w:rPr>
                <w:rFonts w:ascii="仿宋" w:eastAsia="仿宋" w:hAnsi="仿宋" w:cs="宋体"/>
                <w:b/>
                <w:bCs/>
                <w:color w:val="000000"/>
                <w:kern w:val="0"/>
                <w:sz w:val="22"/>
                <w:szCs w:val="22"/>
              </w:rPr>
            </w:pPr>
            <w:r>
              <w:rPr>
                <w:rFonts w:ascii="仿宋" w:eastAsia="仿宋" w:hAnsi="仿宋" w:cs="宋体" w:hint="eastAsia"/>
                <w:b/>
                <w:bCs/>
                <w:color w:val="000000"/>
                <w:kern w:val="0"/>
                <w:sz w:val="22"/>
                <w:szCs w:val="22"/>
              </w:rPr>
              <w:t>岗位描述/待遇</w:t>
            </w:r>
          </w:p>
        </w:tc>
        <w:tc>
          <w:tcPr>
            <w:tcW w:w="2835" w:type="dxa"/>
            <w:tcBorders>
              <w:top w:val="single" w:sz="4" w:space="0" w:color="auto"/>
              <w:left w:val="nil"/>
              <w:bottom w:val="single" w:sz="4" w:space="0" w:color="auto"/>
              <w:right w:val="single" w:sz="4" w:space="0" w:color="auto"/>
            </w:tcBorders>
            <w:shd w:val="clear" w:color="auto" w:fill="auto"/>
            <w:vAlign w:val="center"/>
          </w:tcPr>
          <w:p w14:paraId="500EF0CD" w14:textId="77777777" w:rsidR="00FE74E5" w:rsidRDefault="00FE74E5" w:rsidP="00D32AB2">
            <w:pPr>
              <w:widowControl/>
              <w:jc w:val="center"/>
              <w:rPr>
                <w:rFonts w:ascii="仿宋" w:eastAsia="仿宋" w:hAnsi="仿宋" w:cs="宋体"/>
                <w:b/>
                <w:bCs/>
                <w:color w:val="000000"/>
                <w:kern w:val="0"/>
                <w:sz w:val="22"/>
                <w:szCs w:val="22"/>
              </w:rPr>
            </w:pPr>
            <w:r>
              <w:rPr>
                <w:rFonts w:ascii="仿宋" w:eastAsia="仿宋" w:hAnsi="仿宋" w:cs="宋体" w:hint="eastAsia"/>
                <w:b/>
                <w:bCs/>
                <w:color w:val="000000"/>
                <w:kern w:val="0"/>
                <w:sz w:val="22"/>
                <w:szCs w:val="22"/>
              </w:rPr>
              <w:t>其他</w:t>
            </w:r>
          </w:p>
        </w:tc>
      </w:tr>
      <w:tr w:rsidR="00FE74E5" w14:paraId="0D08CB48" w14:textId="77777777" w:rsidTr="00FE74E5">
        <w:trPr>
          <w:trHeight w:val="6229"/>
          <w:jc w:val="center"/>
        </w:trPr>
        <w:tc>
          <w:tcPr>
            <w:tcW w:w="1134" w:type="dxa"/>
            <w:tcBorders>
              <w:top w:val="nil"/>
              <w:left w:val="single" w:sz="4" w:space="0" w:color="auto"/>
              <w:bottom w:val="single" w:sz="4" w:space="0" w:color="auto"/>
              <w:right w:val="single" w:sz="4" w:space="0" w:color="auto"/>
            </w:tcBorders>
            <w:shd w:val="clear" w:color="auto" w:fill="auto"/>
            <w:vAlign w:val="center"/>
          </w:tcPr>
          <w:p w14:paraId="63F94EF1" w14:textId="69A70970" w:rsidR="00FE74E5" w:rsidRDefault="00FE74E5" w:rsidP="00D32AB2">
            <w:pPr>
              <w:widowControl/>
              <w:jc w:val="center"/>
              <w:rPr>
                <w:rFonts w:ascii="仿宋" w:eastAsia="仿宋" w:hAnsi="仿宋" w:cs="宋体"/>
                <w:b/>
                <w:bCs/>
                <w:color w:val="000000"/>
                <w:kern w:val="0"/>
                <w:sz w:val="22"/>
                <w:szCs w:val="22"/>
              </w:rPr>
            </w:pPr>
            <w:r w:rsidRPr="00FE74E5">
              <w:rPr>
                <w:rFonts w:ascii="仿宋" w:eastAsia="仿宋" w:hAnsi="仿宋" w:cs="宋体" w:hint="eastAsia"/>
                <w:b/>
                <w:bCs/>
                <w:color w:val="000000"/>
                <w:kern w:val="0"/>
                <w:sz w:val="22"/>
                <w:szCs w:val="22"/>
              </w:rPr>
              <w:t>委派财务负责人</w:t>
            </w:r>
          </w:p>
        </w:tc>
        <w:tc>
          <w:tcPr>
            <w:tcW w:w="1134" w:type="dxa"/>
            <w:tcBorders>
              <w:top w:val="nil"/>
              <w:left w:val="nil"/>
              <w:bottom w:val="single" w:sz="4" w:space="0" w:color="auto"/>
              <w:right w:val="single" w:sz="4" w:space="0" w:color="auto"/>
            </w:tcBorders>
            <w:shd w:val="clear" w:color="auto" w:fill="auto"/>
            <w:vAlign w:val="center"/>
          </w:tcPr>
          <w:p w14:paraId="6E5652EF" w14:textId="77777777" w:rsidR="00FE74E5" w:rsidRDefault="00FE74E5" w:rsidP="00D32AB2">
            <w:pPr>
              <w:widowControl/>
              <w:jc w:val="center"/>
              <w:rPr>
                <w:rFonts w:ascii="仿宋" w:eastAsia="仿宋" w:hAnsi="仿宋" w:cs="宋体"/>
                <w:b/>
                <w:bCs/>
                <w:color w:val="000000"/>
                <w:kern w:val="0"/>
                <w:sz w:val="22"/>
                <w:szCs w:val="22"/>
              </w:rPr>
            </w:pPr>
            <w:r>
              <w:rPr>
                <w:rFonts w:ascii="仿宋" w:eastAsia="仿宋" w:hAnsi="仿宋" w:cs="宋体" w:hint="eastAsia"/>
                <w:b/>
                <w:bCs/>
                <w:color w:val="000000"/>
                <w:kern w:val="0"/>
                <w:sz w:val="22"/>
                <w:szCs w:val="22"/>
              </w:rPr>
              <w:t>1</w:t>
            </w:r>
          </w:p>
        </w:tc>
        <w:tc>
          <w:tcPr>
            <w:tcW w:w="1134" w:type="dxa"/>
            <w:tcBorders>
              <w:top w:val="nil"/>
              <w:left w:val="nil"/>
              <w:bottom w:val="single" w:sz="4" w:space="0" w:color="auto"/>
              <w:right w:val="single" w:sz="4" w:space="0" w:color="auto"/>
            </w:tcBorders>
            <w:shd w:val="clear" w:color="auto" w:fill="auto"/>
            <w:vAlign w:val="center"/>
          </w:tcPr>
          <w:p w14:paraId="00B87D6F" w14:textId="1040526A" w:rsidR="00FE74E5" w:rsidRDefault="00FE74E5" w:rsidP="00D32AB2">
            <w:pPr>
              <w:widowControl/>
              <w:jc w:val="center"/>
              <w:rPr>
                <w:rFonts w:ascii="仿宋" w:eastAsia="仿宋" w:hAnsi="仿宋" w:cs="宋体"/>
                <w:b/>
                <w:bCs/>
                <w:color w:val="000000"/>
                <w:kern w:val="0"/>
                <w:sz w:val="22"/>
                <w:szCs w:val="22"/>
              </w:rPr>
            </w:pPr>
            <w:r w:rsidRPr="00FE74E5">
              <w:rPr>
                <w:rFonts w:ascii="仿宋" w:eastAsia="仿宋" w:hAnsi="仿宋" w:cs="宋体" w:hint="eastAsia"/>
                <w:b/>
                <w:bCs/>
                <w:color w:val="000000"/>
                <w:kern w:val="0"/>
                <w:sz w:val="22"/>
                <w:szCs w:val="22"/>
              </w:rPr>
              <w:t>财经类及相关专业</w:t>
            </w:r>
          </w:p>
        </w:tc>
        <w:tc>
          <w:tcPr>
            <w:tcW w:w="1134" w:type="dxa"/>
            <w:tcBorders>
              <w:top w:val="nil"/>
              <w:left w:val="nil"/>
              <w:bottom w:val="single" w:sz="4" w:space="0" w:color="auto"/>
              <w:right w:val="single" w:sz="4" w:space="0" w:color="auto"/>
            </w:tcBorders>
            <w:shd w:val="clear" w:color="auto" w:fill="auto"/>
            <w:vAlign w:val="center"/>
          </w:tcPr>
          <w:p w14:paraId="40B0C04C" w14:textId="77777777" w:rsidR="00FE74E5" w:rsidRDefault="00FE74E5" w:rsidP="00D32AB2">
            <w:pPr>
              <w:widowControl/>
              <w:jc w:val="center"/>
              <w:rPr>
                <w:rFonts w:ascii="仿宋" w:eastAsia="仿宋" w:hAnsi="仿宋" w:cs="宋体"/>
                <w:b/>
                <w:bCs/>
                <w:color w:val="000000"/>
                <w:kern w:val="0"/>
                <w:sz w:val="22"/>
                <w:szCs w:val="22"/>
              </w:rPr>
            </w:pPr>
            <w:r>
              <w:rPr>
                <w:rFonts w:ascii="仿宋" w:eastAsia="仿宋" w:hAnsi="仿宋" w:cs="宋体" w:hint="eastAsia"/>
                <w:b/>
                <w:bCs/>
                <w:color w:val="000000"/>
                <w:kern w:val="0"/>
                <w:sz w:val="22"/>
                <w:szCs w:val="22"/>
              </w:rPr>
              <w:t>大学本科</w:t>
            </w:r>
          </w:p>
        </w:tc>
        <w:tc>
          <w:tcPr>
            <w:tcW w:w="1134" w:type="dxa"/>
            <w:tcBorders>
              <w:top w:val="nil"/>
              <w:left w:val="nil"/>
              <w:bottom w:val="single" w:sz="4" w:space="0" w:color="auto"/>
              <w:right w:val="single" w:sz="4" w:space="0" w:color="auto"/>
            </w:tcBorders>
            <w:shd w:val="clear" w:color="auto" w:fill="auto"/>
            <w:vAlign w:val="center"/>
          </w:tcPr>
          <w:p w14:paraId="57CE0D8F" w14:textId="20AE8D5C" w:rsidR="00FE74E5" w:rsidRDefault="00FE74E5" w:rsidP="00D32AB2">
            <w:pPr>
              <w:widowControl/>
              <w:jc w:val="center"/>
              <w:rPr>
                <w:rFonts w:ascii="仿宋" w:eastAsia="仿宋" w:hAnsi="仿宋" w:cs="宋体"/>
                <w:b/>
                <w:bCs/>
                <w:color w:val="000000"/>
                <w:kern w:val="0"/>
                <w:sz w:val="22"/>
                <w:szCs w:val="22"/>
              </w:rPr>
            </w:pPr>
            <w:r>
              <w:rPr>
                <w:rFonts w:ascii="仿宋" w:eastAsia="仿宋" w:hAnsi="仿宋" w:cs="宋体"/>
                <w:b/>
                <w:bCs/>
                <w:color w:val="000000"/>
                <w:kern w:val="0"/>
                <w:sz w:val="22"/>
                <w:szCs w:val="22"/>
              </w:rPr>
              <w:t>5</w:t>
            </w:r>
            <w:r>
              <w:rPr>
                <w:rFonts w:ascii="仿宋" w:eastAsia="仿宋" w:hAnsi="仿宋" w:cs="宋体" w:hint="eastAsia"/>
                <w:b/>
                <w:bCs/>
                <w:color w:val="000000"/>
                <w:kern w:val="0"/>
                <w:sz w:val="22"/>
                <w:szCs w:val="22"/>
              </w:rPr>
              <w:t>年以上</w:t>
            </w:r>
          </w:p>
        </w:tc>
        <w:tc>
          <w:tcPr>
            <w:tcW w:w="1134" w:type="dxa"/>
            <w:tcBorders>
              <w:top w:val="nil"/>
              <w:left w:val="nil"/>
              <w:bottom w:val="single" w:sz="4" w:space="0" w:color="auto"/>
              <w:right w:val="single" w:sz="4" w:space="0" w:color="auto"/>
            </w:tcBorders>
            <w:shd w:val="clear" w:color="auto" w:fill="auto"/>
            <w:vAlign w:val="center"/>
          </w:tcPr>
          <w:p w14:paraId="16EB061C" w14:textId="34A5008E" w:rsidR="00FE74E5" w:rsidRDefault="00FE74E5" w:rsidP="00D32AB2">
            <w:pPr>
              <w:widowControl/>
              <w:jc w:val="center"/>
              <w:rPr>
                <w:rFonts w:ascii="仿宋" w:eastAsia="仿宋" w:hAnsi="仿宋" w:cs="宋体"/>
                <w:b/>
                <w:bCs/>
                <w:color w:val="000000"/>
                <w:kern w:val="0"/>
                <w:sz w:val="22"/>
                <w:szCs w:val="22"/>
              </w:rPr>
            </w:pPr>
            <w:r w:rsidRPr="00FE74E5">
              <w:rPr>
                <w:rFonts w:ascii="仿宋" w:eastAsia="仿宋" w:hAnsi="仿宋" w:cs="宋体"/>
                <w:b/>
                <w:bCs/>
                <w:color w:val="000000"/>
                <w:kern w:val="0"/>
                <w:sz w:val="22"/>
                <w:szCs w:val="22"/>
              </w:rPr>
              <w:t>11000-12000元/月</w:t>
            </w:r>
          </w:p>
        </w:tc>
        <w:tc>
          <w:tcPr>
            <w:tcW w:w="1134" w:type="dxa"/>
            <w:tcBorders>
              <w:top w:val="nil"/>
              <w:left w:val="nil"/>
              <w:bottom w:val="single" w:sz="4" w:space="0" w:color="auto"/>
              <w:right w:val="single" w:sz="4" w:space="0" w:color="auto"/>
            </w:tcBorders>
            <w:shd w:val="clear" w:color="auto" w:fill="auto"/>
            <w:vAlign w:val="center"/>
          </w:tcPr>
          <w:p w14:paraId="51562DDF" w14:textId="344F3E04" w:rsidR="00FE74E5" w:rsidRDefault="00FE74E5" w:rsidP="00D32AB2">
            <w:pPr>
              <w:widowControl/>
              <w:jc w:val="center"/>
              <w:rPr>
                <w:rFonts w:ascii="仿宋" w:eastAsia="仿宋" w:hAnsi="仿宋" w:cs="宋体"/>
                <w:b/>
                <w:bCs/>
                <w:color w:val="000000"/>
                <w:kern w:val="0"/>
                <w:sz w:val="22"/>
                <w:szCs w:val="22"/>
              </w:rPr>
            </w:pPr>
            <w:r w:rsidRPr="00FE74E5">
              <w:rPr>
                <w:rFonts w:ascii="仿宋" w:eastAsia="仿宋" w:hAnsi="仿宋" w:cs="宋体"/>
                <w:b/>
                <w:bCs/>
                <w:color w:val="000000"/>
                <w:kern w:val="0"/>
                <w:sz w:val="22"/>
                <w:szCs w:val="22"/>
              </w:rPr>
              <w:t>11000-12000元/月</w:t>
            </w:r>
          </w:p>
        </w:tc>
        <w:tc>
          <w:tcPr>
            <w:tcW w:w="5240" w:type="dxa"/>
            <w:tcBorders>
              <w:top w:val="nil"/>
              <w:left w:val="nil"/>
              <w:bottom w:val="single" w:sz="4" w:space="0" w:color="auto"/>
              <w:right w:val="single" w:sz="4" w:space="0" w:color="auto"/>
            </w:tcBorders>
            <w:shd w:val="clear" w:color="auto" w:fill="auto"/>
            <w:vAlign w:val="center"/>
          </w:tcPr>
          <w:p w14:paraId="605FDF8B" w14:textId="14CD60F1" w:rsidR="00FE74E5" w:rsidRPr="00FE74E5" w:rsidRDefault="00FE74E5" w:rsidP="00FE74E5">
            <w:pPr>
              <w:widowControl/>
              <w:jc w:val="left"/>
              <w:rPr>
                <w:rFonts w:ascii="仿宋" w:eastAsia="仿宋" w:hAnsi="仿宋" w:cs="宋体"/>
                <w:b/>
                <w:bCs/>
                <w:color w:val="000000"/>
                <w:kern w:val="0"/>
                <w:sz w:val="22"/>
                <w:szCs w:val="22"/>
              </w:rPr>
            </w:pPr>
            <w:r>
              <w:rPr>
                <w:rFonts w:ascii="仿宋" w:eastAsia="仿宋" w:hAnsi="仿宋" w:cs="宋体" w:hint="eastAsia"/>
                <w:b/>
                <w:bCs/>
                <w:color w:val="000000"/>
                <w:kern w:val="0"/>
                <w:sz w:val="22"/>
                <w:szCs w:val="22"/>
              </w:rPr>
              <w:t>岗位描述：</w:t>
            </w:r>
            <w:r w:rsidRPr="00FE74E5">
              <w:rPr>
                <w:rFonts w:ascii="仿宋" w:eastAsia="仿宋" w:hAnsi="仿宋" w:cs="宋体"/>
                <w:b/>
                <w:bCs/>
                <w:color w:val="000000"/>
                <w:kern w:val="0"/>
                <w:sz w:val="22"/>
                <w:szCs w:val="22"/>
              </w:rPr>
              <w:t xml:space="preserve"> </w:t>
            </w:r>
          </w:p>
          <w:p w14:paraId="722AABB6" w14:textId="590FC377" w:rsidR="00FE74E5" w:rsidRDefault="00FE74E5" w:rsidP="00FE74E5">
            <w:pPr>
              <w:widowControl/>
              <w:jc w:val="left"/>
              <w:rPr>
                <w:rFonts w:ascii="仿宋" w:eastAsia="仿宋" w:hAnsi="仿宋" w:cs="宋体"/>
                <w:b/>
                <w:bCs/>
                <w:color w:val="000000"/>
                <w:kern w:val="0"/>
                <w:sz w:val="22"/>
                <w:szCs w:val="22"/>
              </w:rPr>
            </w:pPr>
            <w:r w:rsidRPr="00FE74E5">
              <w:rPr>
                <w:rFonts w:ascii="仿宋" w:eastAsia="仿宋" w:hAnsi="仿宋" w:cs="宋体"/>
                <w:b/>
                <w:bCs/>
                <w:color w:val="000000"/>
                <w:kern w:val="0"/>
                <w:sz w:val="22"/>
                <w:szCs w:val="22"/>
              </w:rPr>
              <w:t>1.主管派驻企业财务会计工作，负责派驻单位的全面预算； 2.建立健全企业财务管理制度、内部会计控制制度，完善会计监督机制； 3.参与派驻企业的重要经济活动和重大事项的分析与决策，对重大事项进行联签，负责按照公司的要求就重大事项、重大或有事项、公司经营情况、财务总监职责履行情况以及其他有较大影响的事项定期向公司进行汇报； 4.组织建立和完善客户授信管理制度，做好应收账款回收等管理工作； 5.负责组织会计人员的培训和考核及岗位轮换，对派驻企业财会机构的设置、财会人员的管理提出建议，按照公司的有关规定执行； 6.</w:t>
            </w:r>
            <w:r w:rsidRPr="00FE74E5">
              <w:rPr>
                <w:rFonts w:ascii="仿宋" w:eastAsia="仿宋" w:hAnsi="仿宋" w:cs="宋体" w:hint="eastAsia"/>
                <w:b/>
                <w:bCs/>
                <w:color w:val="000000"/>
                <w:kern w:val="0"/>
                <w:sz w:val="22"/>
                <w:szCs w:val="22"/>
              </w:rPr>
              <w:t>对派驻企业的财务报表和报告的完整性和真实性与派驻企业负责人共同承担责任；</w:t>
            </w:r>
            <w:r w:rsidRPr="00FE74E5">
              <w:rPr>
                <w:rFonts w:ascii="仿宋" w:eastAsia="仿宋" w:hAnsi="仿宋" w:cs="宋体"/>
                <w:b/>
                <w:bCs/>
                <w:color w:val="000000"/>
                <w:kern w:val="0"/>
                <w:sz w:val="22"/>
                <w:szCs w:val="22"/>
              </w:rPr>
              <w:t xml:space="preserve"> 7.公司所规定的其他事项以及所交办和要求的其他事项。</w:t>
            </w:r>
          </w:p>
          <w:p w14:paraId="6A0A4DF1" w14:textId="77777777" w:rsidR="00FE74E5" w:rsidRDefault="00FE74E5" w:rsidP="00D32AB2">
            <w:pPr>
              <w:widowControl/>
              <w:jc w:val="center"/>
              <w:rPr>
                <w:rFonts w:ascii="仿宋" w:eastAsia="仿宋" w:hAnsi="仿宋" w:cs="宋体"/>
                <w:b/>
                <w:bCs/>
                <w:color w:val="000000"/>
                <w:kern w:val="0"/>
                <w:sz w:val="22"/>
                <w:szCs w:val="22"/>
              </w:rPr>
            </w:pPr>
          </w:p>
          <w:p w14:paraId="541AD9B8" w14:textId="77777777" w:rsidR="00FE74E5" w:rsidRDefault="00FE74E5" w:rsidP="00D32AB2">
            <w:pPr>
              <w:widowControl/>
              <w:jc w:val="left"/>
              <w:rPr>
                <w:rFonts w:ascii="仿宋" w:eastAsia="仿宋" w:hAnsi="仿宋" w:cs="宋体"/>
                <w:b/>
                <w:bCs/>
                <w:color w:val="000000"/>
                <w:kern w:val="0"/>
                <w:sz w:val="22"/>
                <w:szCs w:val="22"/>
              </w:rPr>
            </w:pPr>
          </w:p>
          <w:p w14:paraId="251F467B" w14:textId="00644A33" w:rsidR="00FE74E5" w:rsidRDefault="00FE74E5" w:rsidP="00D32AB2">
            <w:pPr>
              <w:widowControl/>
              <w:jc w:val="left"/>
              <w:rPr>
                <w:rFonts w:ascii="仿宋" w:eastAsia="仿宋" w:hAnsi="仿宋" w:cs="宋体"/>
                <w:b/>
                <w:bCs/>
                <w:color w:val="000000"/>
                <w:kern w:val="0"/>
                <w:sz w:val="22"/>
                <w:szCs w:val="22"/>
              </w:rPr>
            </w:pPr>
            <w:r>
              <w:rPr>
                <w:rFonts w:ascii="仿宋" w:eastAsia="仿宋" w:hAnsi="仿宋" w:cs="宋体" w:hint="eastAsia"/>
                <w:b/>
                <w:bCs/>
                <w:color w:val="000000"/>
                <w:kern w:val="0"/>
                <w:sz w:val="22"/>
                <w:szCs w:val="22"/>
              </w:rPr>
              <w:t>待遇： 带薪年假、五险一金、高温补贴、定期体检、交通补贴等。</w:t>
            </w:r>
          </w:p>
        </w:tc>
        <w:tc>
          <w:tcPr>
            <w:tcW w:w="2835" w:type="dxa"/>
            <w:tcBorders>
              <w:top w:val="nil"/>
              <w:left w:val="nil"/>
              <w:bottom w:val="single" w:sz="4" w:space="0" w:color="auto"/>
              <w:right w:val="single" w:sz="4" w:space="0" w:color="auto"/>
            </w:tcBorders>
            <w:shd w:val="clear" w:color="auto" w:fill="auto"/>
            <w:vAlign w:val="center"/>
          </w:tcPr>
          <w:p w14:paraId="3BDF9FF8" w14:textId="04721B03" w:rsidR="00FE74E5" w:rsidRPr="00FE74E5" w:rsidRDefault="00FE74E5" w:rsidP="00FE74E5">
            <w:pPr>
              <w:widowControl/>
              <w:spacing w:line="240" w:lineRule="exact"/>
              <w:rPr>
                <w:rFonts w:ascii="仿宋" w:eastAsia="仿宋" w:hAnsi="仿宋" w:cs="宋体"/>
                <w:color w:val="000000"/>
                <w:kern w:val="0"/>
                <w:sz w:val="20"/>
                <w:szCs w:val="20"/>
              </w:rPr>
            </w:pPr>
            <w:r w:rsidRPr="00FE74E5">
              <w:rPr>
                <w:rFonts w:ascii="仿宋" w:eastAsia="仿宋" w:hAnsi="仿宋" w:cs="宋体"/>
                <w:b/>
                <w:bCs/>
                <w:color w:val="000000"/>
                <w:kern w:val="0"/>
                <w:sz w:val="20"/>
                <w:szCs w:val="20"/>
              </w:rPr>
              <w:t>1.职称：中级及以上会计（审计）专业技术职称; 2.工作经验：在企业财经类岗位工作五年以上，具有财务经理及以上岗位二年以上工作经验，具有制造业财务工作2年以上工作经验，具有会计师事务所工作经验者优先考虑； 3.知识要求：熟悉国家财经法律、法规、章程和方针、政策，具有财务管理、会计、税收、投资、证券等财经类专业的相关知识和技能，熟练掌握资金管理、财务预测、财务控制等财务运作能力。具备较强的计算机办公软件及财务管理软件应用能力； 4.能力要求：遵纪守法，廉洁奉公，原则性强，具有较强的沟通协调、组织领导、分析判断</w:t>
            </w:r>
            <w:r w:rsidRPr="00FE74E5">
              <w:rPr>
                <w:rFonts w:ascii="仿宋" w:eastAsia="仿宋" w:hAnsi="仿宋" w:cs="宋体" w:hint="eastAsia"/>
                <w:b/>
                <w:bCs/>
                <w:color w:val="000000"/>
                <w:kern w:val="0"/>
                <w:sz w:val="20"/>
                <w:szCs w:val="20"/>
              </w:rPr>
              <w:t>、决策、培训等管理能力、文字表达能力和学习创新能力，具有开阔的视野、严谨细致的工作作风、较强的工作责任感和事业心</w:t>
            </w:r>
            <w:r w:rsidRPr="00FE74E5">
              <w:rPr>
                <w:rFonts w:ascii="仿宋" w:eastAsia="仿宋" w:hAnsi="仿宋" w:cs="宋体"/>
                <w:b/>
                <w:bCs/>
                <w:color w:val="000000"/>
                <w:kern w:val="0"/>
                <w:sz w:val="20"/>
                <w:szCs w:val="20"/>
              </w:rPr>
              <w:t>; 5.特别优秀者条件可适当放宽。 6.工作地点：临沂市沂南县</w:t>
            </w:r>
          </w:p>
        </w:tc>
      </w:tr>
    </w:tbl>
    <w:p w14:paraId="4FBBEF6A" w14:textId="77777777" w:rsidR="00143608" w:rsidRPr="00FE74E5" w:rsidRDefault="00143608"/>
    <w:sectPr w:rsidR="00143608" w:rsidRPr="00FE74E5">
      <w:pgSz w:w="16838" w:h="11906" w:orient="landscape"/>
      <w:pgMar w:top="1797" w:right="1440" w:bottom="1797"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29ECF1" w14:textId="77777777" w:rsidR="00652B87" w:rsidRDefault="00652B87" w:rsidP="000C0E8E">
      <w:r>
        <w:separator/>
      </w:r>
    </w:p>
  </w:endnote>
  <w:endnote w:type="continuationSeparator" w:id="0">
    <w:p w14:paraId="14B9B9EF" w14:textId="77777777" w:rsidR="00652B87" w:rsidRDefault="00652B87" w:rsidP="000C0E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auto"/>
    <w:pitch w:val="variable"/>
    <w:sig w:usb0="A00002BF" w:usb1="184F6CFA" w:usb2="00000012" w:usb3="00000000" w:csb0="00040001"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2264EB" w14:textId="77777777" w:rsidR="00652B87" w:rsidRDefault="00652B87" w:rsidP="000C0E8E">
      <w:r>
        <w:separator/>
      </w:r>
    </w:p>
  </w:footnote>
  <w:footnote w:type="continuationSeparator" w:id="0">
    <w:p w14:paraId="78515195" w14:textId="77777777" w:rsidR="00652B87" w:rsidRDefault="00652B87" w:rsidP="000C0E8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74E5"/>
    <w:rsid w:val="000C0E8E"/>
    <w:rsid w:val="00143608"/>
    <w:rsid w:val="00652B87"/>
    <w:rsid w:val="00FE74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CCB476"/>
  <w15:chartTrackingRefBased/>
  <w15:docId w15:val="{72213D6D-8108-4487-A755-125DDD7289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E74E5"/>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C0E8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C0E8E"/>
    <w:rPr>
      <w:sz w:val="18"/>
      <w:szCs w:val="18"/>
    </w:rPr>
  </w:style>
  <w:style w:type="paragraph" w:styleId="a5">
    <w:name w:val="footer"/>
    <w:basedOn w:val="a"/>
    <w:link w:val="a6"/>
    <w:uiPriority w:val="99"/>
    <w:unhideWhenUsed/>
    <w:rsid w:val="000C0E8E"/>
    <w:pPr>
      <w:tabs>
        <w:tab w:val="center" w:pos="4153"/>
        <w:tab w:val="right" w:pos="8306"/>
      </w:tabs>
      <w:snapToGrid w:val="0"/>
      <w:jc w:val="left"/>
    </w:pPr>
    <w:rPr>
      <w:sz w:val="18"/>
      <w:szCs w:val="18"/>
    </w:rPr>
  </w:style>
  <w:style w:type="character" w:customStyle="1" w:styleId="a6">
    <w:name w:val="页脚 字符"/>
    <w:basedOn w:val="a0"/>
    <w:link w:val="a5"/>
    <w:uiPriority w:val="99"/>
    <w:rsid w:val="000C0E8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862</Words>
  <Characters>872</Characters>
  <Application>Microsoft Office Word</Application>
  <DocSecurity>0</DocSecurity>
  <Lines>41</Lines>
  <Paragraphs>11</Paragraphs>
  <ScaleCrop>false</ScaleCrop>
  <Company/>
  <LinksUpToDate>false</LinksUpToDate>
  <CharactersWithSpaces>1723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 XINYU</dc:creator>
  <cp:keywords/>
  <dc:description/>
  <cp:lastModifiedBy>ZHANG XINYU</cp:lastModifiedBy>
  <cp:revision>2</cp:revision>
  <dcterms:created xsi:type="dcterms:W3CDTF">2023-03-15T12:01:00Z</dcterms:created>
  <dcterms:modified xsi:type="dcterms:W3CDTF">2023-03-15T12:29:00Z</dcterms:modified>
</cp:coreProperties>
</file>